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77"/>
        <w:rPr>
          <w:sz w:val="20"/>
        </w:rPr>
      </w:pPr>
      <w:r>
        <w:rPr>
          <w:sz w:val="20"/>
        </w:rPr>
        <w:drawing>
          <wp:inline distT="0" distB="0" distL="0" distR="0">
            <wp:extent cx="1652610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610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1704"/>
      </w:tblGrid>
      <w:tr>
        <w:trPr>
          <w:trHeight w:val="437" w:hRule="atLeast"/>
        </w:trPr>
        <w:tc>
          <w:tcPr>
            <w:tcW w:w="10067" w:type="dxa"/>
            <w:gridSpan w:val="4"/>
            <w:tcBorders>
              <w:bottom w:val="doub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7" w:right="11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2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6"/>
                <w:sz w:val="36"/>
              </w:rPr>
              <w:t> </w:t>
            </w:r>
            <w:r>
              <w:rPr>
                <w:b/>
                <w:sz w:val="36"/>
              </w:rPr>
              <w:t>DEZEMBRO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7" w:type="dxa"/>
            <w:gridSpan w:val="4"/>
            <w:tcBorders>
              <w:top w:val="doub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ALIMENTAÇÃO</w:t>
            </w:r>
            <w:r>
              <w:rPr>
                <w:rFonts w:ascii="Arial" w:hAnsi="Arial"/>
                <w:b/>
                <w:spacing w:val="23"/>
                <w:sz w:val="27"/>
              </w:rPr>
              <w:t> </w:t>
            </w:r>
            <w:r>
              <w:rPr>
                <w:rFonts w:ascii="Arial" w:hAnsi="Arial"/>
                <w:b/>
                <w:spacing w:val="-2"/>
                <w:sz w:val="27"/>
              </w:rPr>
              <w:t>FRATERNA</w:t>
            </w:r>
          </w:p>
        </w:tc>
      </w:tr>
      <w:tr>
        <w:trPr>
          <w:trHeight w:val="235" w:hRule="atLeast"/>
        </w:trPr>
        <w:tc>
          <w:tcPr>
            <w:tcW w:w="742" w:type="dxa"/>
          </w:tcPr>
          <w:p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</w:tcPr>
          <w:p>
            <w:pPr>
              <w:pStyle w:val="TableParagraph"/>
              <w:spacing w:line="216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</w:tcPr>
          <w:p>
            <w:pPr>
              <w:pStyle w:val="TableParagraph"/>
              <w:spacing w:line="216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4" w:type="dxa"/>
          </w:tcPr>
          <w:p>
            <w:pPr>
              <w:pStyle w:val="TableParagraph"/>
              <w:spacing w:line="216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ALECRIM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SOARES</w:t>
            </w:r>
          </w:p>
        </w:tc>
        <w:tc>
          <w:tcPr>
            <w:tcW w:w="33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COZINHA</w:t>
            </w:r>
          </w:p>
        </w:tc>
        <w:tc>
          <w:tcPr>
            <w:tcW w:w="170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tabs>
                <w:tab w:pos="842" w:val="left" w:leader="none"/>
              </w:tabs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1.826,00</w:t>
            </w:r>
          </w:p>
        </w:tc>
      </w:tr>
      <w:tr>
        <w:trPr>
          <w:trHeight w:val="248" w:hRule="atLeast"/>
        </w:trPr>
        <w:tc>
          <w:tcPr>
            <w:tcW w:w="742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228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REGIANE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SOUSA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COZINHA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tabs>
                <w:tab w:pos="842" w:val="left" w:leader="none"/>
              </w:tabs>
              <w:spacing w:line="228" w:lineRule="exact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1.826,00</w:t>
            </w:r>
          </w:p>
        </w:tc>
      </w:tr>
    </w:tbl>
    <w:p>
      <w:pPr>
        <w:pStyle w:val="BodyText"/>
        <w:spacing w:before="68"/>
      </w:pPr>
    </w:p>
    <w:p>
      <w:pPr>
        <w:pStyle w:val="BodyText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3291522</wp:posOffset>
            </wp:positionH>
            <wp:positionV relativeFrom="paragraph">
              <wp:posOffset>187007</wp:posOffset>
            </wp:positionV>
            <wp:extent cx="1081824" cy="18130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824" cy="1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20/01/2026</w:t>
      </w: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265283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20.888502pt;width:131.0500pt;height:.1pt;mso-position-horizontal-relative:page;mso-position-vertical-relative:paragraph;z-index:-15728640;mso-wrap-distance-left:0;mso-wrap-distance-right:0" id="docshape1" coordorigin="4626,418" coordsize="2621,0" path="m4626,418l7247,418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14" w:lineRule="exact"/>
      <w:ind w:left="52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2026-02-03T14:25:38Z</dcterms:created>
  <dcterms:modified xsi:type="dcterms:W3CDTF">2026-02-03T14:25:38Z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